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BEA86">
      <w:pPr>
        <w:widowControl/>
        <w:jc w:val="center"/>
        <w:rPr>
          <w:rFonts w:ascii="宋体" w:hAnsi="宋体" w:cs="宋体"/>
          <w:b/>
          <w:color w:val="000000"/>
          <w:sz w:val="36"/>
        </w:rPr>
      </w:pPr>
      <w:r>
        <w:rPr>
          <w:rFonts w:hint="eastAsia" w:ascii="宋体" w:hAnsi="宋体" w:cs="宋体"/>
          <w:b/>
          <w:color w:val="000000"/>
          <w:sz w:val="36"/>
        </w:rPr>
        <w:t>报名文件格式</w:t>
      </w:r>
    </w:p>
    <w:p w14:paraId="1EE8C61D">
      <w:pPr>
        <w:spacing w:line="560" w:lineRule="exact"/>
        <w:jc w:val="center"/>
        <w:rPr>
          <w:rFonts w:ascii="宋体" w:hAnsi="宋体" w:cs="宋体"/>
          <w:b/>
          <w:color w:val="000000"/>
          <w:sz w:val="36"/>
        </w:rPr>
      </w:pPr>
    </w:p>
    <w:p w14:paraId="704269C7">
      <w:pPr>
        <w:spacing w:line="560" w:lineRule="exact"/>
        <w:rPr>
          <w:rFonts w:ascii="宋体" w:hAnsi="宋体" w:cs="宋体"/>
          <w:b/>
          <w:color w:val="000000"/>
          <w:sz w:val="24"/>
        </w:rPr>
      </w:pPr>
      <w:r>
        <w:rPr>
          <w:rFonts w:hint="eastAsia" w:ascii="宋体" w:hAnsi="宋体" w:cs="宋体"/>
          <w:b/>
          <w:color w:val="000000"/>
          <w:sz w:val="24"/>
        </w:rPr>
        <w:t>注：报名文件封面请自拟。以下材料请按格式要求填写，与本次征集无关的材料请勿附后。</w:t>
      </w:r>
    </w:p>
    <w:p w14:paraId="322BFEB2">
      <w:pPr>
        <w:spacing w:line="560" w:lineRule="exact"/>
        <w:rPr>
          <w:rFonts w:ascii="宋体" w:hAnsi="宋体" w:cs="宋体"/>
          <w:b/>
          <w:color w:val="000000"/>
          <w:sz w:val="36"/>
        </w:rPr>
      </w:pPr>
    </w:p>
    <w:p w14:paraId="3CF1158A">
      <w:pPr>
        <w:spacing w:line="560" w:lineRule="exact"/>
        <w:rPr>
          <w:rFonts w:ascii="宋体" w:hAnsi="宋体" w:cs="宋体"/>
          <w:b/>
          <w:color w:val="000000"/>
          <w:sz w:val="36"/>
        </w:rPr>
      </w:pPr>
    </w:p>
    <w:p w14:paraId="0B085997">
      <w:pPr>
        <w:spacing w:line="560" w:lineRule="exact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b/>
          <w:color w:val="000000"/>
          <w:sz w:val="36"/>
        </w:rPr>
        <w:t>1.法人营业执照复印件</w:t>
      </w:r>
    </w:p>
    <w:p w14:paraId="79817EB2">
      <w:pPr>
        <w:wordWrap w:val="0"/>
        <w:spacing w:line="500" w:lineRule="exact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  <w:u w:val="single"/>
          <w:lang w:eastAsia="zh-CN"/>
        </w:rPr>
        <w:t>广东省科学院南繁种业研究所</w:t>
      </w:r>
      <w:r>
        <w:rPr>
          <w:rFonts w:hint="eastAsia" w:ascii="宋体" w:hAnsi="宋体" w:cs="宋体"/>
          <w:color w:val="000000"/>
          <w:sz w:val="24"/>
        </w:rPr>
        <w:t>：</w:t>
      </w:r>
    </w:p>
    <w:p w14:paraId="246CE6C8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6F80E2F7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现附上由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        </w:t>
      </w:r>
      <w:r>
        <w:rPr>
          <w:rFonts w:hint="eastAsia" w:ascii="宋体" w:hAnsi="宋体" w:cs="宋体"/>
          <w:color w:val="000000"/>
          <w:sz w:val="24"/>
        </w:rPr>
        <w:t>（签发机关名称）签发的我方法人营业执照副本复印件，我司具有代理机构经营范围，真实有效。</w:t>
      </w:r>
    </w:p>
    <w:p w14:paraId="01FE4DB8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6925127C">
      <w:pPr>
        <w:pStyle w:val="2"/>
        <w:wordWrap w:val="0"/>
        <w:spacing w:line="500" w:lineRule="exact"/>
        <w:ind w:firstLine="42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</w:rPr>
        <w:t>（注：提供复印件，加盖公章。）</w:t>
      </w:r>
    </w:p>
    <w:p w14:paraId="3E53ED63">
      <w:pPr>
        <w:pStyle w:val="2"/>
        <w:wordWrap w:val="0"/>
        <w:spacing w:line="500" w:lineRule="exact"/>
        <w:ind w:firstLine="420" w:firstLineChars="200"/>
        <w:rPr>
          <w:rFonts w:ascii="宋体" w:hAnsi="宋体" w:cs="宋体"/>
          <w:color w:val="000000"/>
        </w:rPr>
      </w:pPr>
    </w:p>
    <w:p w14:paraId="1CDD14E3">
      <w:pPr>
        <w:wordWrap w:val="0"/>
        <w:spacing w:line="500" w:lineRule="exact"/>
        <w:rPr>
          <w:rFonts w:ascii="宋体" w:hAnsi="宋体" w:cs="宋体"/>
          <w:color w:val="000000"/>
          <w:sz w:val="24"/>
        </w:rPr>
      </w:pPr>
    </w:p>
    <w:p w14:paraId="24AF0D2F">
      <w:pPr>
        <w:wordWrap w:val="0"/>
        <w:spacing w:line="500" w:lineRule="exact"/>
        <w:rPr>
          <w:rFonts w:ascii="宋体" w:hAnsi="宋体" w:cs="宋体"/>
          <w:color w:val="000000"/>
          <w:sz w:val="24"/>
        </w:rPr>
      </w:pPr>
    </w:p>
    <w:p w14:paraId="57E6C1A9">
      <w:pPr>
        <w:wordWrap w:val="0"/>
        <w:spacing w:line="500" w:lineRule="exact"/>
        <w:rPr>
          <w:rFonts w:ascii="宋体" w:hAnsi="宋体" w:cs="宋体"/>
          <w:color w:val="000000"/>
          <w:sz w:val="24"/>
        </w:rPr>
      </w:pPr>
    </w:p>
    <w:p w14:paraId="1227B785">
      <w:pPr>
        <w:wordWrap w:val="0"/>
        <w:spacing w:line="500" w:lineRule="exact"/>
        <w:rPr>
          <w:rFonts w:ascii="宋体" w:hAnsi="宋体" w:cs="宋体"/>
          <w:color w:val="000000"/>
          <w:sz w:val="24"/>
        </w:rPr>
      </w:pPr>
    </w:p>
    <w:p w14:paraId="77D26BFA">
      <w:pPr>
        <w:wordWrap w:val="0"/>
        <w:spacing w:line="500" w:lineRule="exact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 xml:space="preserve">                           代理机构（全称并加盖公章）：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</w:t>
      </w:r>
    </w:p>
    <w:p w14:paraId="3DF39F19">
      <w:pPr>
        <w:wordWrap w:val="0"/>
        <w:spacing w:line="500" w:lineRule="exact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 xml:space="preserve">                           法人代表签字：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            </w:t>
      </w:r>
    </w:p>
    <w:p w14:paraId="3F8418EE">
      <w:pPr>
        <w:wordWrap w:val="0"/>
        <w:spacing w:line="500" w:lineRule="exact"/>
        <w:rPr>
          <w:rFonts w:ascii="宋体" w:hAnsi="宋体" w:cs="宋体"/>
          <w:color w:val="000000"/>
          <w:sz w:val="24"/>
          <w:u w:val="single"/>
        </w:rPr>
      </w:pPr>
      <w:r>
        <w:rPr>
          <w:rFonts w:hint="eastAsia" w:ascii="宋体" w:hAnsi="宋体" w:cs="宋体"/>
          <w:color w:val="000000"/>
          <w:sz w:val="24"/>
        </w:rPr>
        <w:t xml:space="preserve">                           日      期：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              </w:t>
      </w:r>
    </w:p>
    <w:p w14:paraId="04C46200">
      <w:pPr>
        <w:widowControl/>
        <w:jc w:val="left"/>
        <w:rPr>
          <w:rFonts w:ascii="宋体" w:hAnsi="宋体" w:cs="宋体"/>
          <w:color w:val="000000"/>
          <w:szCs w:val="21"/>
        </w:rPr>
      </w:pPr>
      <w:r>
        <w:rPr>
          <w:rFonts w:ascii="宋体" w:hAnsi="宋体" w:cs="宋体"/>
          <w:b/>
          <w:color w:val="000000"/>
          <w:sz w:val="36"/>
        </w:rPr>
        <w:br w:type="page"/>
      </w:r>
    </w:p>
    <w:p w14:paraId="036F93E5">
      <w:pPr>
        <w:wordWrap w:val="0"/>
        <w:spacing w:line="500" w:lineRule="exact"/>
        <w:rPr>
          <w:rFonts w:ascii="宋体" w:hAnsi="宋体" w:cs="宋体"/>
          <w:b/>
          <w:color w:val="000000"/>
          <w:sz w:val="36"/>
        </w:rPr>
      </w:pPr>
      <w:r>
        <w:rPr>
          <w:rFonts w:hint="eastAsia" w:ascii="宋体" w:hAnsi="宋体" w:cs="宋体"/>
          <w:b/>
          <w:color w:val="000000"/>
          <w:sz w:val="36"/>
          <w:lang w:val="en-US" w:eastAsia="zh-CN"/>
        </w:rPr>
        <w:t>2</w:t>
      </w:r>
      <w:r>
        <w:rPr>
          <w:rFonts w:hint="eastAsia" w:ascii="宋体" w:hAnsi="宋体" w:cs="宋体"/>
          <w:b/>
          <w:color w:val="000000"/>
          <w:sz w:val="36"/>
        </w:rPr>
        <w:t>.办公及评审场所证明材料</w:t>
      </w:r>
    </w:p>
    <w:p w14:paraId="4F723E92">
      <w:pPr>
        <w:wordWrap w:val="0"/>
        <w:spacing w:line="400" w:lineRule="exact"/>
        <w:rPr>
          <w:rFonts w:ascii="宋体" w:hAnsi="宋体" w:cs="宋体"/>
          <w:color w:val="000000"/>
          <w:sz w:val="24"/>
        </w:rPr>
      </w:pPr>
    </w:p>
    <w:p w14:paraId="380682F5">
      <w:pPr>
        <w:wordWrap w:val="0"/>
        <w:spacing w:line="500" w:lineRule="exact"/>
        <w:rPr>
          <w:rFonts w:hint="eastAsia" w:ascii="宋体" w:hAnsi="宋体" w:cs="宋体"/>
          <w:color w:val="000000"/>
          <w:sz w:val="24"/>
          <w:u w:val="single"/>
        </w:rPr>
      </w:pPr>
      <w:r>
        <w:rPr>
          <w:rFonts w:hint="eastAsia" w:ascii="宋体" w:hAnsi="宋体" w:cs="宋体"/>
          <w:color w:val="000000"/>
          <w:sz w:val="24"/>
          <w:u w:val="single"/>
          <w:lang w:eastAsia="zh-CN"/>
        </w:rPr>
        <w:t>广东省科学院南繁种业研究所</w:t>
      </w:r>
      <w:r>
        <w:rPr>
          <w:rFonts w:hint="eastAsia" w:ascii="宋体" w:hAnsi="宋体" w:cs="宋体"/>
          <w:color w:val="000000"/>
          <w:sz w:val="24"/>
          <w:u w:val="single"/>
        </w:rPr>
        <w:t>：</w:t>
      </w:r>
    </w:p>
    <w:p w14:paraId="237C9227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现附上我司办公场所平面图，同时附上具备独立开标大厅、档案室及评标室等证明材料</w:t>
      </w:r>
      <w:r>
        <w:rPr>
          <w:rFonts w:ascii="宋体" w:hAnsi="宋体" w:cs="宋体"/>
          <w:color w:val="000000"/>
          <w:sz w:val="24"/>
        </w:rPr>
        <w:t>，</w:t>
      </w:r>
      <w:r>
        <w:rPr>
          <w:rFonts w:hint="eastAsia" w:ascii="宋体" w:hAnsi="宋体" w:cs="宋体"/>
          <w:color w:val="000000"/>
          <w:sz w:val="24"/>
        </w:rPr>
        <w:t>真实有效</w:t>
      </w:r>
      <w:r>
        <w:rPr>
          <w:rFonts w:ascii="宋体" w:hAnsi="宋体" w:cs="宋体"/>
          <w:color w:val="000000"/>
          <w:sz w:val="24"/>
        </w:rPr>
        <w:t>。</w:t>
      </w:r>
    </w:p>
    <w:p w14:paraId="7217D50A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032C9D37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2DF0A57F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7C365BB5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523517E0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26D64D07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66D18597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49BD48B7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1A82F37F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注：请提供平面布局图，以及独立开标大厅、档案室、评标室彩色照片，照片须体现带有监控设施。以上材料须加盖单位公章。</w:t>
      </w:r>
    </w:p>
    <w:p w14:paraId="370E3EFC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7ACFD0C8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2AD643D3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25C9BE05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5C207A80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46C3D506">
      <w:pPr>
        <w:wordWrap w:val="0"/>
        <w:spacing w:line="500" w:lineRule="exact"/>
        <w:ind w:firstLine="2640" w:firstLineChars="1100"/>
        <w:rPr>
          <w:rFonts w:ascii="宋体" w:hAnsi="宋体" w:cs="宋体"/>
          <w:color w:val="000000"/>
          <w:sz w:val="24"/>
        </w:rPr>
      </w:pPr>
    </w:p>
    <w:p w14:paraId="0BA3B0DE">
      <w:pPr>
        <w:wordWrap w:val="0"/>
        <w:spacing w:line="500" w:lineRule="exact"/>
        <w:ind w:firstLine="2640" w:firstLineChars="1100"/>
        <w:rPr>
          <w:rFonts w:ascii="宋体" w:hAnsi="宋体" w:cs="宋体"/>
          <w:color w:val="000000"/>
          <w:sz w:val="24"/>
        </w:rPr>
      </w:pPr>
    </w:p>
    <w:p w14:paraId="09E402C4">
      <w:pPr>
        <w:wordWrap w:val="0"/>
        <w:spacing w:line="500" w:lineRule="exact"/>
        <w:ind w:firstLine="2640" w:firstLineChars="1100"/>
        <w:rPr>
          <w:rFonts w:ascii="宋体" w:hAnsi="宋体" w:cs="宋体"/>
          <w:color w:val="000000"/>
          <w:sz w:val="24"/>
        </w:rPr>
      </w:pPr>
    </w:p>
    <w:p w14:paraId="16C5C40E">
      <w:pPr>
        <w:wordWrap w:val="0"/>
        <w:spacing w:line="500" w:lineRule="exact"/>
        <w:ind w:firstLine="2640" w:firstLineChars="1100"/>
        <w:rPr>
          <w:rFonts w:ascii="宋体" w:hAnsi="宋体" w:cs="宋体"/>
          <w:color w:val="000000"/>
          <w:sz w:val="24"/>
        </w:rPr>
      </w:pPr>
    </w:p>
    <w:p w14:paraId="738B64AD">
      <w:pPr>
        <w:wordWrap w:val="0"/>
        <w:spacing w:line="500" w:lineRule="exact"/>
        <w:ind w:firstLine="2640" w:firstLineChars="110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代理机构（全称并加盖公章）：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  </w:t>
      </w:r>
    </w:p>
    <w:p w14:paraId="23EDDBB8">
      <w:pPr>
        <w:wordWrap w:val="0"/>
        <w:spacing w:line="500" w:lineRule="exact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 xml:space="preserve">                      日      期：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                 </w:t>
      </w:r>
    </w:p>
    <w:p w14:paraId="7E6A5B56">
      <w:pPr>
        <w:wordWrap w:val="0"/>
        <w:spacing w:line="500" w:lineRule="exact"/>
        <w:rPr>
          <w:rFonts w:hint="eastAsia" w:ascii="宋体" w:hAnsi="宋体" w:cs="宋体"/>
          <w:b/>
          <w:color w:val="000000"/>
          <w:sz w:val="36"/>
        </w:rPr>
      </w:pPr>
    </w:p>
    <w:p w14:paraId="3D9DE5F5">
      <w:pPr>
        <w:wordWrap w:val="0"/>
        <w:spacing w:line="500" w:lineRule="exact"/>
        <w:rPr>
          <w:rFonts w:hint="eastAsia" w:ascii="宋体" w:hAnsi="宋体" w:cs="宋体"/>
          <w:b/>
          <w:color w:val="000000"/>
          <w:sz w:val="36"/>
        </w:rPr>
      </w:pPr>
    </w:p>
    <w:p w14:paraId="0E41980B">
      <w:pPr>
        <w:widowControl/>
        <w:jc w:val="left"/>
        <w:rPr>
          <w:rFonts w:ascii="宋体" w:hAnsi="宋体" w:cs="宋体"/>
          <w:b/>
          <w:color w:val="000000"/>
          <w:sz w:val="36"/>
        </w:rPr>
      </w:pPr>
      <w:r>
        <w:rPr>
          <w:rFonts w:hint="eastAsia" w:ascii="宋体" w:hAnsi="宋体" w:cs="宋体"/>
          <w:b/>
          <w:color w:val="000000"/>
          <w:sz w:val="36"/>
          <w:lang w:val="en-US" w:eastAsia="zh-CN"/>
        </w:rPr>
        <w:t>3</w:t>
      </w:r>
      <w:r>
        <w:rPr>
          <w:rFonts w:hint="eastAsia" w:ascii="宋体" w:hAnsi="宋体" w:cs="宋体"/>
          <w:b/>
          <w:color w:val="000000"/>
          <w:sz w:val="36"/>
        </w:rPr>
        <w:t>.拟任项目经理的有关材料</w:t>
      </w:r>
    </w:p>
    <w:p w14:paraId="79A57A17">
      <w:pPr>
        <w:wordWrap w:val="0"/>
        <w:spacing w:line="360" w:lineRule="auto"/>
        <w:jc w:val="left"/>
        <w:rPr>
          <w:rFonts w:ascii="宋体" w:hAnsi="宋体" w:cs="宋体"/>
          <w:color w:val="000000"/>
          <w:sz w:val="24"/>
          <w:u w:val="single"/>
        </w:rPr>
      </w:pPr>
    </w:p>
    <w:p w14:paraId="44119DC6">
      <w:pPr>
        <w:wordWrap w:val="0"/>
        <w:spacing w:line="500" w:lineRule="exact"/>
        <w:rPr>
          <w:rFonts w:hint="eastAsia" w:ascii="宋体" w:hAnsi="宋体" w:cs="宋体"/>
          <w:color w:val="000000"/>
          <w:sz w:val="24"/>
          <w:u w:val="single"/>
        </w:rPr>
      </w:pPr>
      <w:r>
        <w:rPr>
          <w:rFonts w:hint="eastAsia" w:ascii="宋体" w:hAnsi="宋体" w:cs="宋体"/>
          <w:color w:val="000000"/>
          <w:sz w:val="24"/>
          <w:u w:val="single"/>
          <w:lang w:eastAsia="zh-CN"/>
        </w:rPr>
        <w:t>广东省科学院南繁种业研究所</w:t>
      </w:r>
      <w:r>
        <w:rPr>
          <w:rFonts w:hint="eastAsia" w:ascii="宋体" w:hAnsi="宋体" w:cs="宋体"/>
          <w:color w:val="000000"/>
          <w:sz w:val="24"/>
          <w:u w:val="single"/>
        </w:rPr>
        <w:t>：</w:t>
      </w:r>
    </w:p>
    <w:p w14:paraId="0E6DCD23">
      <w:pPr>
        <w:wordWrap w:val="0"/>
        <w:spacing w:line="360" w:lineRule="auto"/>
        <w:ind w:firstLine="480"/>
        <w:jc w:val="left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我司拟派出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cs="宋体"/>
          <w:color w:val="000000"/>
          <w:sz w:val="24"/>
        </w:rPr>
        <w:t>为贵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所</w:t>
      </w:r>
      <w:r>
        <w:rPr>
          <w:rFonts w:hint="eastAsia" w:ascii="宋体" w:hAnsi="宋体" w:cs="宋体"/>
          <w:color w:val="000000"/>
          <w:sz w:val="24"/>
        </w:rPr>
        <w:t>政府采购固定项目经理，身份证号码：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</w:t>
      </w:r>
      <w:r>
        <w:rPr>
          <w:rFonts w:hint="eastAsia" w:ascii="宋体" w:hAnsi="宋体" w:cs="宋体"/>
          <w:color w:val="000000"/>
          <w:sz w:val="24"/>
        </w:rPr>
        <w:t>，联系方式：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</w:t>
      </w:r>
      <w:r>
        <w:rPr>
          <w:rFonts w:hint="eastAsia" w:ascii="宋体" w:hAnsi="宋体" w:cs="宋体"/>
          <w:color w:val="000000"/>
          <w:sz w:val="24"/>
        </w:rPr>
        <w:t>。该同志具有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</w:t>
      </w:r>
      <w:r>
        <w:rPr>
          <w:rFonts w:hint="eastAsia" w:ascii="宋体" w:hAnsi="宋体" w:cs="宋体"/>
          <w:color w:val="000000"/>
          <w:sz w:val="24"/>
        </w:rPr>
        <w:t>年从事政府采购代理的工作经验。现附上</w:t>
      </w:r>
      <w:r>
        <w:rPr>
          <w:rFonts w:hint="eastAsia" w:ascii="宋体" w:hAnsi="宋体" w:cs="宋体"/>
          <w:color w:val="000000"/>
          <w:sz w:val="24"/>
          <w:u w:val="single"/>
        </w:rPr>
        <w:t>项目经理身份证复印件</w:t>
      </w:r>
      <w:r>
        <w:rPr>
          <w:rFonts w:hint="eastAsia" w:ascii="宋体" w:hAnsi="宋体" w:cs="宋体"/>
          <w:color w:val="000000"/>
          <w:sz w:val="24"/>
        </w:rPr>
        <w:t>、</w:t>
      </w:r>
      <w:r>
        <w:rPr>
          <w:rFonts w:hint="eastAsia" w:ascii="宋体" w:hAnsi="宋体" w:cs="宋体"/>
          <w:color w:val="000000"/>
          <w:sz w:val="24"/>
          <w:u w:val="single"/>
        </w:rPr>
        <w:t>从事政府采购代理工作履历表、我司为其缴纳社保的证明</w:t>
      </w:r>
      <w:r>
        <w:rPr>
          <w:rFonts w:hint="eastAsia" w:ascii="宋体" w:hAnsi="宋体" w:cs="宋体"/>
          <w:color w:val="000000"/>
          <w:sz w:val="24"/>
        </w:rPr>
        <w:t>等材料，真实有效。</w:t>
      </w:r>
    </w:p>
    <w:p w14:paraId="45C615B3">
      <w:pPr>
        <w:wordWrap w:val="0"/>
        <w:spacing w:line="360" w:lineRule="auto"/>
        <w:ind w:firstLine="480"/>
        <w:jc w:val="left"/>
        <w:rPr>
          <w:rFonts w:ascii="宋体" w:hAnsi="宋体" w:cs="宋体"/>
          <w:color w:val="000000"/>
          <w:sz w:val="24"/>
        </w:rPr>
      </w:pPr>
    </w:p>
    <w:p w14:paraId="50C2AC6D">
      <w:pPr>
        <w:wordWrap w:val="0"/>
        <w:spacing w:line="360" w:lineRule="auto"/>
        <w:ind w:firstLine="480"/>
        <w:jc w:val="left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注：项目经理从事政府采购代理工作履历表格式请自拟，社保缴纳证明材料提供近六个月任意一个月的缴纳证明即可。以上材料均须加盖单位公章。</w:t>
      </w:r>
    </w:p>
    <w:p w14:paraId="1C04A582">
      <w:pPr>
        <w:wordWrap w:val="0"/>
        <w:spacing w:line="360" w:lineRule="auto"/>
        <w:ind w:firstLine="480"/>
        <w:jc w:val="left"/>
        <w:rPr>
          <w:rFonts w:ascii="宋体" w:hAnsi="宋体" w:cs="宋体"/>
          <w:color w:val="000000"/>
          <w:sz w:val="24"/>
        </w:rPr>
      </w:pPr>
    </w:p>
    <w:p w14:paraId="10A22A6D">
      <w:pPr>
        <w:wordWrap w:val="0"/>
        <w:spacing w:line="500" w:lineRule="exact"/>
        <w:ind w:firstLine="2640" w:firstLineChars="1100"/>
        <w:rPr>
          <w:rFonts w:ascii="宋体" w:hAnsi="宋体" w:cs="宋体"/>
          <w:color w:val="000000"/>
          <w:sz w:val="24"/>
        </w:rPr>
      </w:pPr>
    </w:p>
    <w:p w14:paraId="245E3FDB">
      <w:pPr>
        <w:wordWrap w:val="0"/>
        <w:spacing w:line="500" w:lineRule="exact"/>
        <w:ind w:firstLine="2640" w:firstLineChars="1100"/>
        <w:rPr>
          <w:rFonts w:ascii="宋体" w:hAnsi="宋体" w:cs="宋体"/>
          <w:color w:val="000000"/>
          <w:sz w:val="24"/>
        </w:rPr>
      </w:pPr>
    </w:p>
    <w:p w14:paraId="535578B5">
      <w:pPr>
        <w:wordWrap w:val="0"/>
        <w:spacing w:line="500" w:lineRule="exact"/>
        <w:ind w:firstLine="2640" w:firstLineChars="1100"/>
        <w:rPr>
          <w:rFonts w:ascii="宋体" w:hAnsi="宋体" w:cs="宋体"/>
          <w:color w:val="000000"/>
          <w:sz w:val="24"/>
        </w:rPr>
      </w:pPr>
    </w:p>
    <w:p w14:paraId="36069886">
      <w:pPr>
        <w:wordWrap w:val="0"/>
        <w:spacing w:line="500" w:lineRule="exact"/>
        <w:ind w:firstLine="2640" w:firstLineChars="1100"/>
        <w:rPr>
          <w:rFonts w:ascii="宋体" w:hAnsi="宋体" w:cs="宋体"/>
          <w:color w:val="000000"/>
          <w:sz w:val="24"/>
        </w:rPr>
      </w:pPr>
    </w:p>
    <w:p w14:paraId="081FDFF5">
      <w:pPr>
        <w:wordWrap w:val="0"/>
        <w:spacing w:line="500" w:lineRule="exact"/>
        <w:ind w:firstLine="2640" w:firstLineChars="1100"/>
        <w:rPr>
          <w:rFonts w:ascii="宋体" w:hAnsi="宋体" w:cs="宋体"/>
          <w:color w:val="000000"/>
          <w:sz w:val="24"/>
        </w:rPr>
      </w:pPr>
    </w:p>
    <w:p w14:paraId="2D4B503B">
      <w:pPr>
        <w:wordWrap w:val="0"/>
        <w:spacing w:line="500" w:lineRule="exact"/>
        <w:ind w:firstLine="2160" w:firstLineChars="900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 w:val="24"/>
        </w:rPr>
        <w:t>代理机构（全称并加盖公章）：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  </w:t>
      </w:r>
      <w:r>
        <w:rPr>
          <w:rFonts w:hint="eastAsia" w:ascii="宋体" w:hAnsi="宋体" w:cs="宋体"/>
          <w:color w:val="000000"/>
          <w:sz w:val="24"/>
        </w:rPr>
        <w:t xml:space="preserve">                           日      期：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             </w:t>
      </w:r>
    </w:p>
    <w:p w14:paraId="2340536E">
      <w:pPr>
        <w:widowControl/>
        <w:jc w:val="left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 w:val="36"/>
        </w:rPr>
        <w:br w:type="page"/>
      </w:r>
    </w:p>
    <w:p w14:paraId="78060749">
      <w:pPr>
        <w:wordWrap w:val="0"/>
        <w:spacing w:line="500" w:lineRule="exact"/>
        <w:rPr>
          <w:rFonts w:hint="eastAsia" w:ascii="宋体" w:hAnsi="宋体" w:cs="宋体"/>
          <w:b/>
          <w:color w:val="000000"/>
          <w:sz w:val="36"/>
        </w:rPr>
      </w:pPr>
    </w:p>
    <w:p w14:paraId="44BCE5D4">
      <w:pPr>
        <w:widowControl/>
        <w:jc w:val="left"/>
        <w:rPr>
          <w:rFonts w:ascii="宋体" w:hAnsi="宋体" w:cs="宋体"/>
          <w:b/>
          <w:color w:val="000000"/>
          <w:sz w:val="36"/>
        </w:rPr>
      </w:pPr>
      <w:r>
        <w:rPr>
          <w:rFonts w:hint="eastAsia" w:ascii="宋体" w:hAnsi="宋体" w:cs="宋体"/>
          <w:b/>
          <w:color w:val="000000"/>
          <w:sz w:val="36"/>
          <w:lang w:val="en-US" w:eastAsia="zh-CN"/>
        </w:rPr>
        <w:t>4</w:t>
      </w:r>
      <w:r>
        <w:rPr>
          <w:rFonts w:hint="eastAsia" w:ascii="宋体" w:hAnsi="宋体" w:cs="宋体"/>
          <w:b/>
          <w:color w:val="000000"/>
          <w:sz w:val="36"/>
        </w:rPr>
        <w:t>.</w:t>
      </w:r>
      <w:r>
        <w:rPr>
          <w:rFonts w:hint="eastAsia" w:ascii="宋体" w:hAnsi="宋体" w:cs="宋体"/>
          <w:b/>
          <w:color w:val="000000"/>
          <w:sz w:val="36"/>
          <w:lang w:val="en-US" w:eastAsia="zh-CN"/>
        </w:rPr>
        <w:t>财务状况以及业绩</w:t>
      </w:r>
      <w:r>
        <w:rPr>
          <w:rFonts w:hint="eastAsia" w:ascii="宋体" w:hAnsi="宋体" w:cs="宋体"/>
          <w:b/>
          <w:color w:val="000000"/>
          <w:sz w:val="36"/>
        </w:rPr>
        <w:t>的证明材料</w:t>
      </w:r>
    </w:p>
    <w:p w14:paraId="2988E50E">
      <w:pPr>
        <w:wordWrap w:val="0"/>
        <w:spacing w:line="500" w:lineRule="exact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  <w:u w:val="single"/>
          <w:lang w:eastAsia="zh-CN"/>
        </w:rPr>
        <w:t>广东省科学院南繁种业研究所</w:t>
      </w:r>
      <w:r>
        <w:rPr>
          <w:rFonts w:hint="eastAsia" w:ascii="宋体" w:hAnsi="宋体" w:cs="宋体"/>
          <w:color w:val="000000"/>
          <w:sz w:val="24"/>
        </w:rPr>
        <w:t>：</w:t>
      </w:r>
    </w:p>
    <w:p w14:paraId="6DCA5301">
      <w:pPr>
        <w:wordWrap w:val="0"/>
        <w:spacing w:line="400" w:lineRule="exact"/>
        <w:ind w:firstLine="480" w:firstLineChars="200"/>
        <w:rPr>
          <w:rFonts w:hint="eastAsia" w:ascii="宋体" w:hAnsi="宋体" w:cs="宋体"/>
          <w:color w:val="000000"/>
          <w:sz w:val="24"/>
          <w:lang w:val="en-US" w:eastAsia="zh-CN"/>
        </w:rPr>
      </w:pPr>
      <w:r>
        <w:rPr>
          <w:rFonts w:hint="eastAsia" w:ascii="宋体" w:hAnsi="宋体" w:cs="宋体"/>
          <w:color w:val="000000"/>
          <w:sz w:val="24"/>
        </w:rPr>
        <w:t>现附上我司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近两年财务报告（资信证明）以及三年业绩（提供业绩的委托协议及公告截图）等材料，真实有效。</w:t>
      </w:r>
    </w:p>
    <w:p w14:paraId="0399650A">
      <w:pPr>
        <w:wordWrap w:val="0"/>
        <w:spacing w:line="400" w:lineRule="exact"/>
        <w:ind w:firstLine="480" w:firstLineChars="200"/>
        <w:rPr>
          <w:rFonts w:hint="eastAsia" w:ascii="宋体" w:hAnsi="宋体" w:cs="宋体"/>
          <w:color w:val="000000"/>
          <w:sz w:val="24"/>
          <w:lang w:val="en-US" w:eastAsia="zh-CN"/>
        </w:rPr>
      </w:pPr>
    </w:p>
    <w:p w14:paraId="4318CCBC">
      <w:pPr>
        <w:pStyle w:val="2"/>
        <w:wordWrap w:val="0"/>
        <w:spacing w:line="400" w:lineRule="exact"/>
        <w:ind w:firstLine="420" w:firstLineChars="200"/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color w:val="000000"/>
        </w:rPr>
        <w:t>注：</w:t>
      </w:r>
      <w:r>
        <w:rPr>
          <w:rFonts w:hint="eastAsia" w:ascii="宋体" w:hAnsi="宋体" w:eastAsia="宋体" w:cs="宋体"/>
          <w:color w:val="000000"/>
          <w:kern w:val="2"/>
          <w:sz w:val="24"/>
          <w:szCs w:val="24"/>
          <w:lang w:val="en-US" w:eastAsia="zh-CN" w:bidi="ar-SA"/>
        </w:rPr>
        <w:t>提供财务报表等材料，委托代理协议（合同）、政府主管部门指定媒体上发布的采购公告网页截图，均加盖单位公章。</w:t>
      </w:r>
    </w:p>
    <w:p w14:paraId="1F1EEAFA">
      <w:pPr>
        <w:pStyle w:val="2"/>
        <w:ind w:firstLine="560" w:firstLineChars="200"/>
        <w:jc w:val="center"/>
        <w:rPr>
          <w:rFonts w:hint="eastAsia" w:ascii="宋体" w:hAnsi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sz w:val="28"/>
          <w:szCs w:val="28"/>
          <w:lang w:val="en-US" w:eastAsia="zh-CN"/>
        </w:rPr>
        <w:t xml:space="preserve"> </w:t>
      </w:r>
    </w:p>
    <w:p w14:paraId="7AB0DB6D">
      <w:pPr>
        <w:pStyle w:val="2"/>
        <w:ind w:firstLine="560" w:firstLineChars="200"/>
        <w:jc w:val="center"/>
        <w:rPr>
          <w:rFonts w:hint="eastAsia" w:ascii="宋体" w:hAnsi="宋体" w:cs="宋体"/>
          <w:color w:val="000000"/>
          <w:sz w:val="28"/>
          <w:szCs w:val="28"/>
          <w:lang w:val="en-US" w:eastAsia="zh-CN"/>
        </w:rPr>
      </w:pPr>
    </w:p>
    <w:p w14:paraId="727FD904">
      <w:pPr>
        <w:pStyle w:val="2"/>
        <w:wordWrap w:val="0"/>
        <w:spacing w:line="400" w:lineRule="exact"/>
        <w:ind w:firstLine="420" w:firstLineChars="200"/>
        <w:rPr>
          <w:rFonts w:hint="eastAsia" w:ascii="宋体" w:hAnsi="宋体" w:cs="宋体"/>
          <w:color w:val="000000"/>
        </w:rPr>
      </w:pPr>
    </w:p>
    <w:p w14:paraId="6D7F04FE">
      <w:pPr>
        <w:wordWrap w:val="0"/>
        <w:spacing w:line="500" w:lineRule="exact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 xml:space="preserve">                           </w:t>
      </w:r>
    </w:p>
    <w:p w14:paraId="1DECBDA2">
      <w:pPr>
        <w:wordWrap w:val="0"/>
        <w:spacing w:line="500" w:lineRule="exact"/>
        <w:rPr>
          <w:rFonts w:hint="eastAsia" w:ascii="宋体" w:hAnsi="宋体" w:cs="宋体"/>
          <w:color w:val="000000"/>
          <w:sz w:val="24"/>
        </w:rPr>
      </w:pPr>
    </w:p>
    <w:p w14:paraId="541E887E">
      <w:pPr>
        <w:wordWrap w:val="0"/>
        <w:spacing w:line="500" w:lineRule="exact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 xml:space="preserve">                     代理机构（全称并加盖公章）：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  </w:t>
      </w:r>
    </w:p>
    <w:p w14:paraId="4566EFBD">
      <w:pPr>
        <w:wordWrap w:val="0"/>
        <w:spacing w:line="500" w:lineRule="exact"/>
        <w:jc w:val="center"/>
        <w:rPr>
          <w:rFonts w:hint="eastAsia" w:ascii="宋体" w:hAnsi="宋体" w:cs="宋体"/>
          <w:color w:val="000000"/>
          <w:sz w:val="24"/>
          <w:u w:val="single"/>
        </w:rPr>
      </w:pPr>
      <w:r>
        <w:rPr>
          <w:rFonts w:hint="eastAsia" w:ascii="宋体" w:hAnsi="宋体" w:cs="宋体"/>
          <w:color w:val="000000"/>
          <w:sz w:val="24"/>
        </w:rPr>
        <w:t xml:space="preserve">                日      期：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        </w:t>
      </w:r>
    </w:p>
    <w:p w14:paraId="4F81822B">
      <w:pPr>
        <w:wordWrap w:val="0"/>
        <w:spacing w:line="500" w:lineRule="exact"/>
        <w:ind w:firstLine="3253" w:firstLineChars="900"/>
        <w:rPr>
          <w:rFonts w:hint="eastAsia" w:ascii="宋体" w:hAnsi="宋体" w:cs="宋体"/>
          <w:b/>
          <w:color w:val="000000"/>
          <w:sz w:val="36"/>
          <w:lang w:val="en-US" w:eastAsia="zh-CN"/>
        </w:rPr>
      </w:pPr>
      <w:r>
        <w:rPr>
          <w:rFonts w:ascii="宋体" w:hAnsi="宋体" w:cs="宋体"/>
          <w:b/>
          <w:color w:val="000000"/>
          <w:sz w:val="36"/>
        </w:rPr>
        <w:br w:type="page"/>
      </w:r>
    </w:p>
    <w:p w14:paraId="5D173EA8">
      <w:pPr>
        <w:wordWrap w:val="0"/>
        <w:spacing w:line="500" w:lineRule="exact"/>
        <w:rPr>
          <w:rFonts w:ascii="宋体" w:hAnsi="宋体" w:cs="宋体"/>
          <w:b/>
          <w:color w:val="000000"/>
          <w:sz w:val="36"/>
        </w:rPr>
      </w:pPr>
      <w:r>
        <w:rPr>
          <w:rFonts w:hint="eastAsia" w:ascii="宋体" w:hAnsi="宋体" w:cs="宋体"/>
          <w:b/>
          <w:color w:val="000000"/>
          <w:sz w:val="36"/>
          <w:lang w:val="en-US" w:eastAsia="zh-CN"/>
        </w:rPr>
        <w:t>5</w:t>
      </w:r>
      <w:r>
        <w:rPr>
          <w:rFonts w:hint="eastAsia" w:ascii="宋体" w:hAnsi="宋体" w:cs="宋体"/>
          <w:b/>
          <w:color w:val="000000"/>
          <w:sz w:val="36"/>
        </w:rPr>
        <w:t>.信用结果证明材料</w:t>
      </w:r>
    </w:p>
    <w:p w14:paraId="489AAE2E">
      <w:pPr>
        <w:wordWrap w:val="0"/>
        <w:spacing w:line="360" w:lineRule="auto"/>
        <w:rPr>
          <w:rFonts w:ascii="宋体" w:hAnsi="宋体" w:cs="宋体"/>
          <w:b/>
          <w:color w:val="000000"/>
          <w:sz w:val="36"/>
        </w:rPr>
      </w:pPr>
    </w:p>
    <w:p w14:paraId="36560A2A">
      <w:pPr>
        <w:wordWrap w:val="0"/>
        <w:spacing w:line="500" w:lineRule="exact"/>
        <w:rPr>
          <w:rFonts w:hint="eastAsia" w:ascii="宋体" w:hAnsi="宋体" w:cs="宋体"/>
          <w:color w:val="000000"/>
          <w:sz w:val="24"/>
          <w:u w:val="single"/>
        </w:rPr>
      </w:pPr>
      <w:r>
        <w:rPr>
          <w:rFonts w:hint="eastAsia" w:ascii="宋体" w:hAnsi="宋体" w:cs="宋体"/>
          <w:color w:val="000000"/>
          <w:sz w:val="24"/>
          <w:u w:val="single"/>
          <w:lang w:eastAsia="zh-CN"/>
        </w:rPr>
        <w:t>广东省科学院南繁种业研究所</w:t>
      </w:r>
      <w:r>
        <w:rPr>
          <w:rFonts w:hint="eastAsia" w:ascii="宋体" w:hAnsi="宋体" w:cs="宋体"/>
          <w:color w:val="000000"/>
          <w:sz w:val="24"/>
          <w:u w:val="single"/>
        </w:rPr>
        <w:t>：</w:t>
      </w:r>
    </w:p>
    <w:p w14:paraId="292D4DFF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现附上我司通过“信用中国”网站（www.creditchina.gov.cn）和中国政府采购网（www.ccgp.gov.cn）信用信息查询无不良信用记录的证明材料，真实有效。</w:t>
      </w:r>
    </w:p>
    <w:p w14:paraId="2A0C7460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3B426AD0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注：以上材料均须使用网页打印件，加盖单位公章。</w:t>
      </w:r>
    </w:p>
    <w:p w14:paraId="39ED576B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28928C51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2EFAF9B5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0830342A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670F9EE7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0037E7C9">
      <w:pPr>
        <w:wordWrap w:val="0"/>
        <w:spacing w:line="500" w:lineRule="exact"/>
        <w:ind w:firstLine="2640" w:firstLineChars="1100"/>
        <w:rPr>
          <w:rFonts w:ascii="宋体" w:hAnsi="宋体" w:cs="宋体"/>
          <w:color w:val="000000"/>
          <w:sz w:val="24"/>
        </w:rPr>
      </w:pPr>
    </w:p>
    <w:p w14:paraId="35E51324">
      <w:pPr>
        <w:wordWrap w:val="0"/>
        <w:spacing w:line="500" w:lineRule="exact"/>
        <w:ind w:firstLine="2640" w:firstLineChars="1100"/>
        <w:rPr>
          <w:rFonts w:ascii="宋体" w:hAnsi="宋体" w:cs="宋体"/>
          <w:color w:val="000000"/>
          <w:sz w:val="24"/>
        </w:rPr>
      </w:pPr>
    </w:p>
    <w:p w14:paraId="15CEDA1A">
      <w:pPr>
        <w:wordWrap w:val="0"/>
        <w:spacing w:line="500" w:lineRule="exact"/>
        <w:ind w:firstLine="2640" w:firstLineChars="110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代理机构（全称并加盖公章）：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  </w:t>
      </w:r>
    </w:p>
    <w:p w14:paraId="5762768B">
      <w:pPr>
        <w:wordWrap w:val="0"/>
        <w:spacing w:line="500" w:lineRule="exact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 w:val="24"/>
        </w:rPr>
        <w:t xml:space="preserve">                             日      期：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          </w:t>
      </w:r>
    </w:p>
    <w:p w14:paraId="1A331031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62616239">
      <w:pPr>
        <w:spacing w:line="580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6EA13576"/>
    <w:p w14:paraId="6959E49F"/>
    <w:p w14:paraId="510DAA75"/>
    <w:p w14:paraId="36D91F90"/>
    <w:p w14:paraId="2C4F68B9"/>
    <w:p w14:paraId="1DFB6D11"/>
    <w:p w14:paraId="63949DF0"/>
    <w:p w14:paraId="7BC6850B"/>
    <w:p w14:paraId="234366A9"/>
    <w:p w14:paraId="7CB3578C"/>
    <w:p w14:paraId="537F1AAF">
      <w:pPr>
        <w:wordWrap w:val="0"/>
        <w:spacing w:line="500" w:lineRule="exact"/>
        <w:rPr>
          <w:rFonts w:hint="eastAsia" w:ascii="宋体" w:hAnsi="宋体" w:cs="宋体"/>
          <w:b/>
          <w:color w:val="000000"/>
          <w:sz w:val="36"/>
          <w:lang w:val="en-US" w:eastAsia="zh-CN"/>
        </w:rPr>
      </w:pPr>
    </w:p>
    <w:p w14:paraId="64AFF32E">
      <w:pPr>
        <w:wordWrap w:val="0"/>
        <w:spacing w:line="500" w:lineRule="exact"/>
        <w:rPr>
          <w:rFonts w:ascii="宋体" w:hAnsi="宋体" w:cs="宋体"/>
          <w:b/>
          <w:color w:val="000000"/>
          <w:sz w:val="36"/>
        </w:rPr>
      </w:pPr>
      <w:r>
        <w:rPr>
          <w:rFonts w:hint="eastAsia" w:ascii="宋体" w:hAnsi="宋体" w:cs="宋体"/>
          <w:b/>
          <w:color w:val="000000"/>
          <w:sz w:val="36"/>
          <w:lang w:val="en-US" w:eastAsia="zh-CN"/>
        </w:rPr>
        <w:t>6</w:t>
      </w:r>
      <w:r>
        <w:rPr>
          <w:rFonts w:hint="eastAsia" w:ascii="宋体" w:hAnsi="宋体" w:cs="宋体"/>
          <w:b/>
          <w:color w:val="000000"/>
          <w:sz w:val="36"/>
        </w:rPr>
        <w:t>.中国裁判文书网结果证明材料</w:t>
      </w:r>
    </w:p>
    <w:p w14:paraId="396143C9">
      <w:pPr>
        <w:wordWrap w:val="0"/>
        <w:spacing w:line="360" w:lineRule="auto"/>
        <w:rPr>
          <w:rFonts w:ascii="宋体" w:hAnsi="宋体" w:cs="宋体"/>
          <w:b/>
          <w:color w:val="000000"/>
          <w:sz w:val="36"/>
        </w:rPr>
      </w:pPr>
    </w:p>
    <w:p w14:paraId="355B0E75">
      <w:pPr>
        <w:wordWrap w:val="0"/>
        <w:spacing w:line="500" w:lineRule="exact"/>
        <w:rPr>
          <w:rFonts w:hint="eastAsia" w:ascii="宋体" w:hAnsi="宋体" w:cs="宋体"/>
          <w:color w:val="000000"/>
          <w:sz w:val="24"/>
          <w:u w:val="single"/>
        </w:rPr>
      </w:pPr>
      <w:r>
        <w:rPr>
          <w:rFonts w:hint="eastAsia" w:ascii="宋体" w:hAnsi="宋体" w:cs="宋体"/>
          <w:color w:val="000000"/>
          <w:sz w:val="24"/>
          <w:u w:val="single"/>
          <w:lang w:eastAsia="zh-CN"/>
        </w:rPr>
        <w:t>广东省科学院南繁种业研究所</w:t>
      </w:r>
      <w:r>
        <w:rPr>
          <w:rFonts w:hint="eastAsia" w:ascii="宋体" w:hAnsi="宋体" w:cs="宋体"/>
          <w:color w:val="000000"/>
          <w:sz w:val="24"/>
          <w:u w:val="single"/>
        </w:rPr>
        <w:t>：</w:t>
      </w:r>
    </w:p>
    <w:p w14:paraId="2C5B17F6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现附上我司通过“中国裁判文书网”网站（https://wenshu.court.gov.cn/）查询无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违法犯罪</w:t>
      </w:r>
      <w:r>
        <w:rPr>
          <w:rFonts w:hint="eastAsia" w:ascii="宋体" w:hAnsi="宋体" w:cs="宋体"/>
          <w:color w:val="000000"/>
          <w:sz w:val="24"/>
        </w:rPr>
        <w:t>记录的证明材料，真实有效。</w:t>
      </w:r>
    </w:p>
    <w:p w14:paraId="6BEEEA1A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568C3076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注：以上材料均须使用网页打印件，加盖单位公章。</w:t>
      </w:r>
    </w:p>
    <w:p w14:paraId="7A32985D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244D4252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78E8F823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3738A698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5D572EA3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78288A21">
      <w:pPr>
        <w:wordWrap w:val="0"/>
        <w:spacing w:line="500" w:lineRule="exact"/>
        <w:ind w:firstLine="2640" w:firstLineChars="1100"/>
        <w:rPr>
          <w:rFonts w:ascii="宋体" w:hAnsi="宋体" w:cs="宋体"/>
          <w:color w:val="000000"/>
          <w:sz w:val="24"/>
        </w:rPr>
      </w:pPr>
    </w:p>
    <w:p w14:paraId="57341780">
      <w:pPr>
        <w:wordWrap w:val="0"/>
        <w:spacing w:line="500" w:lineRule="exact"/>
        <w:ind w:firstLine="2640" w:firstLineChars="1100"/>
        <w:rPr>
          <w:rFonts w:ascii="宋体" w:hAnsi="宋体" w:cs="宋体"/>
          <w:color w:val="000000"/>
          <w:sz w:val="24"/>
        </w:rPr>
      </w:pPr>
    </w:p>
    <w:p w14:paraId="22CE5564">
      <w:pPr>
        <w:wordWrap w:val="0"/>
        <w:spacing w:line="500" w:lineRule="exact"/>
        <w:ind w:firstLine="2640" w:firstLineChars="110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代理机构（全称并加盖公章）：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  </w:t>
      </w:r>
    </w:p>
    <w:p w14:paraId="3B361916">
      <w:pPr>
        <w:wordWrap w:val="0"/>
        <w:spacing w:line="500" w:lineRule="exact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 w:val="24"/>
        </w:rPr>
        <w:t xml:space="preserve">                             日      期：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          </w:t>
      </w:r>
    </w:p>
    <w:p w14:paraId="46FB96A8"/>
    <w:p w14:paraId="2AE5574E">
      <w:pPr>
        <w:bidi w:val="0"/>
        <w:rPr>
          <w:rFonts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 w14:paraId="39AB405A">
      <w:pPr>
        <w:bidi w:val="0"/>
        <w:rPr>
          <w:lang w:val="en-US" w:eastAsia="zh-CN"/>
        </w:rPr>
      </w:pPr>
    </w:p>
    <w:p w14:paraId="36E2F11A">
      <w:pPr>
        <w:bidi w:val="0"/>
        <w:rPr>
          <w:lang w:val="en-US" w:eastAsia="zh-CN"/>
        </w:rPr>
      </w:pPr>
    </w:p>
    <w:p w14:paraId="38A74B17">
      <w:pPr>
        <w:bidi w:val="0"/>
        <w:rPr>
          <w:lang w:val="en-US" w:eastAsia="zh-CN"/>
        </w:rPr>
      </w:pPr>
    </w:p>
    <w:p w14:paraId="08720391">
      <w:pPr>
        <w:bidi w:val="0"/>
        <w:rPr>
          <w:lang w:val="en-US" w:eastAsia="zh-CN"/>
        </w:rPr>
      </w:pPr>
    </w:p>
    <w:p w14:paraId="23AB9ED4">
      <w:pPr>
        <w:bidi w:val="0"/>
        <w:rPr>
          <w:lang w:val="en-US" w:eastAsia="zh-CN"/>
        </w:rPr>
      </w:pPr>
    </w:p>
    <w:p w14:paraId="283B2B18">
      <w:pPr>
        <w:bidi w:val="0"/>
        <w:rPr>
          <w:lang w:val="en-US" w:eastAsia="zh-CN"/>
        </w:rPr>
      </w:pPr>
    </w:p>
    <w:p w14:paraId="14657D81">
      <w:pPr>
        <w:bidi w:val="0"/>
        <w:rPr>
          <w:lang w:val="en-US" w:eastAsia="zh-CN"/>
        </w:rPr>
      </w:pPr>
    </w:p>
    <w:p w14:paraId="34B760C6">
      <w:pPr>
        <w:bidi w:val="0"/>
        <w:rPr>
          <w:lang w:val="en-US" w:eastAsia="zh-CN"/>
        </w:rPr>
      </w:pPr>
    </w:p>
    <w:p w14:paraId="4B0E4454">
      <w:pPr>
        <w:bidi w:val="0"/>
        <w:rPr>
          <w:lang w:val="en-US" w:eastAsia="zh-CN"/>
        </w:rPr>
      </w:pPr>
    </w:p>
    <w:p w14:paraId="36E98846">
      <w:pPr>
        <w:bidi w:val="0"/>
        <w:rPr>
          <w:lang w:val="en-US" w:eastAsia="zh-CN"/>
        </w:rPr>
      </w:pPr>
    </w:p>
    <w:p w14:paraId="59DB8AE4">
      <w:pPr>
        <w:bidi w:val="0"/>
        <w:rPr>
          <w:lang w:val="en-US" w:eastAsia="zh-CN"/>
        </w:rPr>
      </w:pPr>
    </w:p>
    <w:p w14:paraId="12B30461">
      <w:pPr>
        <w:bidi w:val="0"/>
        <w:rPr>
          <w:lang w:val="en-US" w:eastAsia="zh-CN"/>
        </w:rPr>
      </w:pPr>
    </w:p>
    <w:p w14:paraId="2277AB6E">
      <w:pPr>
        <w:bidi w:val="0"/>
        <w:rPr>
          <w:lang w:val="en-US" w:eastAsia="zh-CN"/>
        </w:rPr>
      </w:pPr>
    </w:p>
    <w:p w14:paraId="7EF20576">
      <w:pPr>
        <w:bidi w:val="0"/>
        <w:jc w:val="left"/>
        <w:rPr>
          <w:lang w:val="en-US" w:eastAsia="zh-CN"/>
        </w:rPr>
      </w:pPr>
    </w:p>
    <w:p w14:paraId="2009B649">
      <w:pPr>
        <w:bidi w:val="0"/>
        <w:jc w:val="left"/>
        <w:rPr>
          <w:lang w:val="en-US" w:eastAsia="zh-CN"/>
        </w:rPr>
      </w:pPr>
    </w:p>
    <w:p w14:paraId="77B360B2">
      <w:pPr>
        <w:widowControl/>
        <w:jc w:val="left"/>
        <w:rPr>
          <w:rFonts w:ascii="宋体" w:hAnsi="宋体" w:cs="宋体"/>
          <w:b/>
          <w:color w:val="000000"/>
          <w:sz w:val="36"/>
        </w:rPr>
      </w:pPr>
      <w:r>
        <w:rPr>
          <w:rFonts w:hint="eastAsia" w:ascii="宋体" w:hAnsi="宋体" w:cs="宋体"/>
          <w:b/>
          <w:color w:val="000000"/>
          <w:sz w:val="36"/>
          <w:lang w:val="en-US" w:eastAsia="zh-CN"/>
        </w:rPr>
        <w:t>7</w:t>
      </w:r>
      <w:r>
        <w:rPr>
          <w:rFonts w:hint="eastAsia" w:ascii="宋体" w:hAnsi="宋体" w:cs="宋体"/>
          <w:b/>
          <w:color w:val="000000"/>
          <w:sz w:val="36"/>
        </w:rPr>
        <w:t>.在政府采购网登记的证明材料</w:t>
      </w:r>
    </w:p>
    <w:p w14:paraId="0FADEFAC">
      <w:pPr>
        <w:wordWrap w:val="0"/>
        <w:spacing w:line="500" w:lineRule="exact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  <w:u w:val="single"/>
          <w:lang w:eastAsia="zh-CN"/>
        </w:rPr>
        <w:t>广东省科学院南繁种业研究所</w:t>
      </w:r>
      <w:r>
        <w:rPr>
          <w:rFonts w:hint="eastAsia" w:ascii="宋体" w:hAnsi="宋体" w:cs="宋体"/>
          <w:color w:val="000000"/>
          <w:sz w:val="24"/>
        </w:rPr>
        <w:t>：</w:t>
      </w:r>
    </w:p>
    <w:p w14:paraId="662E204E">
      <w:pPr>
        <w:wordWrap w:val="0"/>
        <w:spacing w:line="400" w:lineRule="exact"/>
        <w:ind w:firstLine="480" w:firstLineChars="20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现附上我司在中国政府采购网以及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广东</w:t>
      </w:r>
      <w:r>
        <w:rPr>
          <w:rFonts w:hint="eastAsia" w:ascii="宋体" w:hAnsi="宋体" w:cs="宋体"/>
          <w:color w:val="000000"/>
          <w:sz w:val="24"/>
        </w:rPr>
        <w:t>省政府采购网（中国政府采购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广东</w:t>
      </w:r>
      <w:r>
        <w:rPr>
          <w:rFonts w:hint="eastAsia" w:ascii="宋体" w:hAnsi="宋体" w:cs="宋体"/>
          <w:color w:val="000000"/>
          <w:sz w:val="24"/>
        </w:rPr>
        <w:t>分网）登记的网页打印件（附网址链接）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以及</w:t>
      </w:r>
      <w:r>
        <w:rPr>
          <w:rFonts w:hint="eastAsia" w:ascii="宋体" w:hAnsi="宋体" w:eastAsia="宋体" w:cs="宋体"/>
          <w:caps w:val="0"/>
          <w:color w:val="333333"/>
          <w:spacing w:val="0"/>
          <w:sz w:val="24"/>
          <w:szCs w:val="24"/>
          <w:shd w:val="clear" w:fill="FFFFFF"/>
        </w:rPr>
        <w:t>工程招标代理资质（提供在其工商注册所在地公共资源交易网站登记的截图）</w:t>
      </w:r>
      <w:r>
        <w:rPr>
          <w:rFonts w:hint="eastAsia" w:ascii="宋体" w:hAnsi="宋体" w:cs="宋体"/>
          <w:color w:val="000000"/>
          <w:sz w:val="24"/>
        </w:rPr>
        <w:t>，真实有效。</w:t>
      </w:r>
    </w:p>
    <w:p w14:paraId="734184C7">
      <w:pPr>
        <w:wordWrap w:val="0"/>
        <w:spacing w:line="4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2FFF32A8">
      <w:pPr>
        <w:pStyle w:val="2"/>
        <w:wordWrap w:val="0"/>
        <w:spacing w:line="400" w:lineRule="exact"/>
        <w:ind w:firstLine="420" w:firstLineChars="200"/>
        <w:rPr>
          <w:rFonts w:ascii="宋体" w:hAnsi="宋体" w:cs="宋体"/>
          <w:color w:val="000000"/>
        </w:rPr>
      </w:pPr>
      <w:r>
        <w:rPr>
          <w:rFonts w:hint="eastAsia" w:ascii="宋体" w:hAnsi="宋体" w:cs="宋体"/>
          <w:color w:val="000000"/>
        </w:rPr>
        <w:t>注：提供网页打印件及网址链接，以下材料均加盖单位公章。</w:t>
      </w:r>
      <w:r>
        <w:rPr>
          <w:rFonts w:ascii="宋体" w:hAnsi="宋体" w:cs="宋体"/>
          <w:color w:val="000000"/>
        </w:rPr>
        <w:t>示例如下：</w:t>
      </w:r>
    </w:p>
    <w:p w14:paraId="327F954E">
      <w:pPr>
        <w:pStyle w:val="2"/>
        <w:wordWrap w:val="0"/>
        <w:spacing w:line="400" w:lineRule="exact"/>
        <w:ind w:firstLine="420" w:firstLineChars="200"/>
        <w:rPr>
          <w:rFonts w:ascii="宋体" w:hAnsi="宋体" w:cs="宋体"/>
          <w:color w:val="FF0000"/>
        </w:rPr>
      </w:pPr>
      <w:r>
        <w:rPr>
          <w:rFonts w:hint="eastAsia" w:ascii="宋体" w:hAnsi="宋体" w:cs="宋体"/>
          <w:color w:val="FF0000"/>
        </w:rPr>
        <w:t>（1）中国政府采购网</w:t>
      </w:r>
    </w:p>
    <w:p w14:paraId="42582832">
      <w:pPr>
        <w:pStyle w:val="2"/>
        <w:ind w:firstLine="560" w:firstLineChars="200"/>
        <w:jc w:val="center"/>
        <w:rPr>
          <w:rFonts w:hint="eastAsia" w:ascii="宋体" w:hAnsi="宋体" w:cs="宋体"/>
          <w:color w:val="000000"/>
          <w:sz w:val="28"/>
          <w:szCs w:val="28"/>
        </w:rPr>
      </w:pPr>
    </w:p>
    <w:p w14:paraId="3C021CCF">
      <w:pPr>
        <w:pStyle w:val="2"/>
        <w:wordWrap w:val="0"/>
        <w:spacing w:line="400" w:lineRule="exact"/>
        <w:ind w:firstLine="420" w:firstLineChars="200"/>
        <w:rPr>
          <w:rFonts w:hint="eastAsia" w:ascii="宋体" w:hAnsi="宋体" w:cs="宋体"/>
          <w:color w:val="000000"/>
        </w:rPr>
      </w:pPr>
      <w:r>
        <w:rPr>
          <w:rFonts w:hint="eastAsia" w:ascii="宋体" w:hAnsi="宋体" w:cs="宋体"/>
          <w:color w:val="000000"/>
        </w:rPr>
        <w:t>（2）</w:t>
      </w:r>
      <w:r>
        <w:rPr>
          <w:rFonts w:hint="eastAsia" w:ascii="宋体" w:hAnsi="宋体" w:cs="宋体"/>
          <w:color w:val="000000"/>
          <w:lang w:val="en-US" w:eastAsia="zh-CN"/>
        </w:rPr>
        <w:t>广东</w:t>
      </w:r>
      <w:r>
        <w:rPr>
          <w:rFonts w:hint="eastAsia" w:ascii="宋体" w:hAnsi="宋体" w:cs="宋体"/>
          <w:color w:val="000000"/>
        </w:rPr>
        <w:t>政府采购网</w:t>
      </w:r>
    </w:p>
    <w:p w14:paraId="02408619">
      <w:pPr>
        <w:wordWrap w:val="0"/>
        <w:spacing w:line="500" w:lineRule="exact"/>
        <w:rPr>
          <w:rFonts w:hint="eastAsia"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 xml:space="preserve">                           </w:t>
      </w:r>
    </w:p>
    <w:p w14:paraId="6468877A">
      <w:pPr>
        <w:pStyle w:val="2"/>
        <w:wordWrap w:val="0"/>
        <w:spacing w:line="400" w:lineRule="exact"/>
        <w:ind w:firstLine="420" w:firstLineChars="200"/>
        <w:rPr>
          <w:rFonts w:hint="default" w:ascii="宋体" w:hAnsi="宋体" w:cs="宋体"/>
          <w:color w:val="000000"/>
          <w:lang w:val="en-US" w:eastAsia="zh-CN"/>
        </w:rPr>
      </w:pPr>
      <w:r>
        <w:rPr>
          <w:rFonts w:hint="eastAsia" w:ascii="宋体" w:hAnsi="宋体" w:cs="宋体"/>
          <w:color w:val="000000"/>
          <w:lang w:eastAsia="zh-CN"/>
        </w:rPr>
        <w:t>（</w:t>
      </w:r>
      <w:r>
        <w:rPr>
          <w:rFonts w:hint="eastAsia" w:ascii="宋体" w:hAnsi="宋体" w:cs="宋体"/>
          <w:color w:val="000000"/>
          <w:lang w:val="en-US" w:eastAsia="zh-CN"/>
        </w:rPr>
        <w:t>3</w:t>
      </w:r>
      <w:r>
        <w:rPr>
          <w:rFonts w:hint="eastAsia" w:ascii="宋体" w:hAnsi="宋体" w:cs="宋体"/>
          <w:color w:val="000000"/>
          <w:lang w:eastAsia="zh-CN"/>
        </w:rPr>
        <w:t>）</w:t>
      </w:r>
      <w:r>
        <w:rPr>
          <w:rFonts w:hint="eastAsia" w:ascii="宋体" w:hAnsi="宋体" w:cs="宋体"/>
          <w:color w:val="000000"/>
          <w:lang w:val="en-US" w:eastAsia="zh-CN"/>
        </w:rPr>
        <w:t>公共资源交易网</w:t>
      </w:r>
    </w:p>
    <w:p w14:paraId="3D9E0A8A">
      <w:pPr>
        <w:wordWrap w:val="0"/>
        <w:spacing w:line="500" w:lineRule="exact"/>
        <w:rPr>
          <w:rFonts w:hint="eastAsia" w:ascii="宋体" w:hAnsi="宋体" w:cs="宋体"/>
          <w:color w:val="000000"/>
          <w:sz w:val="24"/>
        </w:rPr>
      </w:pPr>
    </w:p>
    <w:p w14:paraId="4E433D5C">
      <w:pPr>
        <w:wordWrap w:val="0"/>
        <w:spacing w:line="500" w:lineRule="exact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 xml:space="preserve">                     代理机构（全称并加盖公章）：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  </w:t>
      </w:r>
    </w:p>
    <w:p w14:paraId="1560D4A3">
      <w:pPr>
        <w:wordWrap w:val="0"/>
        <w:spacing w:line="500" w:lineRule="exact"/>
        <w:jc w:val="center"/>
        <w:rPr>
          <w:rFonts w:hint="eastAsia" w:ascii="宋体" w:hAnsi="宋体" w:cs="宋体"/>
          <w:color w:val="000000"/>
          <w:sz w:val="24"/>
          <w:u w:val="single"/>
        </w:rPr>
      </w:pPr>
      <w:r>
        <w:rPr>
          <w:rFonts w:hint="eastAsia" w:ascii="宋体" w:hAnsi="宋体" w:cs="宋体"/>
          <w:color w:val="000000"/>
          <w:sz w:val="24"/>
        </w:rPr>
        <w:t xml:space="preserve">                日      期：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        </w:t>
      </w:r>
    </w:p>
    <w:p w14:paraId="598757FC">
      <w:pPr>
        <w:widowControl/>
        <w:jc w:val="left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 w:val="36"/>
        </w:rPr>
        <w:br w:type="page"/>
      </w:r>
    </w:p>
    <w:p w14:paraId="06C7E093">
      <w:pPr>
        <w:wordWrap w:val="0"/>
        <w:spacing w:line="500" w:lineRule="exact"/>
        <w:rPr>
          <w:rFonts w:ascii="宋体" w:hAnsi="宋体" w:cs="宋体"/>
          <w:b/>
          <w:color w:val="000000"/>
          <w:sz w:val="36"/>
        </w:rPr>
      </w:pPr>
      <w:r>
        <w:rPr>
          <w:rFonts w:hint="eastAsia" w:ascii="宋体" w:hAnsi="宋体" w:cs="宋体"/>
          <w:b/>
          <w:color w:val="000000"/>
          <w:sz w:val="36"/>
          <w:lang w:val="en-US" w:eastAsia="zh-CN"/>
        </w:rPr>
        <w:t>8</w:t>
      </w:r>
      <w:r>
        <w:rPr>
          <w:rFonts w:hint="eastAsia" w:ascii="宋体" w:hAnsi="宋体" w:cs="宋体"/>
          <w:b/>
          <w:color w:val="000000"/>
          <w:sz w:val="36"/>
        </w:rPr>
        <w:t>.承诺函</w:t>
      </w:r>
    </w:p>
    <w:p w14:paraId="57690D2B">
      <w:pPr>
        <w:wordWrap w:val="0"/>
        <w:spacing w:line="500" w:lineRule="exact"/>
        <w:ind w:firstLine="480" w:firstLineChars="200"/>
        <w:rPr>
          <w:rFonts w:ascii="宋体" w:hAnsi="宋体" w:cs="宋体"/>
          <w:color w:val="000000"/>
          <w:sz w:val="24"/>
        </w:rPr>
      </w:pPr>
    </w:p>
    <w:p w14:paraId="59A809F2">
      <w:pPr>
        <w:spacing w:line="520" w:lineRule="exact"/>
        <w:jc w:val="left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  <w:u w:val="single"/>
          <w:lang w:eastAsia="zh-CN"/>
        </w:rPr>
        <w:t>广东省科学院南繁种业研究所</w:t>
      </w:r>
      <w:r>
        <w:rPr>
          <w:rFonts w:hint="eastAsia" w:ascii="宋体" w:hAnsi="宋体" w:cs="宋体"/>
          <w:color w:val="000000"/>
          <w:sz w:val="24"/>
        </w:rPr>
        <w:t>：</w:t>
      </w:r>
    </w:p>
    <w:p w14:paraId="502CF0BC">
      <w:pPr>
        <w:spacing w:line="520" w:lineRule="exact"/>
        <w:ind w:firstLine="480"/>
        <w:jc w:val="left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我司作为本次征集代理机构的报名人，已清楚、熟知公告相关要求，并承诺如下：</w:t>
      </w:r>
    </w:p>
    <w:p w14:paraId="4B15C015">
      <w:pPr>
        <w:spacing w:line="520" w:lineRule="exact"/>
        <w:ind w:firstLine="480" w:firstLineChars="20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1.近三年来我司未受到财政部门行政处罚，在经营活动中没有重大违法记录。</w:t>
      </w:r>
    </w:p>
    <w:p w14:paraId="69B662AD">
      <w:pPr>
        <w:spacing w:line="520" w:lineRule="exact"/>
        <w:ind w:firstLine="480" w:firstLineChars="20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2.遵守政府采购法律法规和职业道德，遵守贵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所</w:t>
      </w:r>
      <w:r>
        <w:rPr>
          <w:rFonts w:hint="eastAsia" w:ascii="宋体" w:hAnsi="宋体" w:cs="宋体"/>
          <w:color w:val="000000"/>
          <w:sz w:val="24"/>
        </w:rPr>
        <w:t>政府采购代理机构有关规定。</w:t>
      </w:r>
    </w:p>
    <w:p w14:paraId="406BB11C">
      <w:pPr>
        <w:spacing w:line="520" w:lineRule="exact"/>
        <w:ind w:firstLine="480" w:firstLineChars="20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3.</w:t>
      </w:r>
      <w:r>
        <w:rPr>
          <w:rFonts w:hint="eastAsia" w:ascii="宋体" w:hAnsi="宋体" w:cs="宋体"/>
          <w:color w:val="FF0000"/>
          <w:sz w:val="24"/>
        </w:rPr>
        <w:t>同意按照政府采购</w:t>
      </w:r>
      <w:r>
        <w:rPr>
          <w:rFonts w:hint="eastAsia" w:ascii="宋体" w:hAnsi="宋体" w:cs="宋体"/>
          <w:color w:val="FF0000"/>
          <w:sz w:val="24"/>
          <w:lang w:val="en-US" w:eastAsia="zh-CN"/>
        </w:rPr>
        <w:t>规定的</w:t>
      </w:r>
      <w:r>
        <w:rPr>
          <w:rFonts w:hint="eastAsia" w:ascii="宋体" w:hAnsi="宋体" w:cs="宋体"/>
          <w:color w:val="FF0000"/>
          <w:sz w:val="24"/>
        </w:rPr>
        <w:t>代理服务费收费标准执行。</w:t>
      </w:r>
    </w:p>
    <w:p w14:paraId="7D657229">
      <w:pPr>
        <w:spacing w:line="520" w:lineRule="exact"/>
        <w:ind w:firstLine="480" w:firstLineChars="20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4.在委托</w:t>
      </w:r>
      <w:bookmarkStart w:id="0" w:name="_GoBack"/>
      <w:bookmarkEnd w:id="0"/>
      <w:r>
        <w:rPr>
          <w:rFonts w:hint="eastAsia" w:ascii="宋体" w:hAnsi="宋体" w:cs="宋体"/>
          <w:color w:val="000000"/>
          <w:sz w:val="24"/>
        </w:rPr>
        <w:t>协议有效期内，拟派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</w:t>
      </w:r>
      <w:r>
        <w:rPr>
          <w:rFonts w:hint="eastAsia" w:ascii="宋体" w:hAnsi="宋体" w:cs="宋体"/>
          <w:color w:val="000000"/>
          <w:sz w:val="24"/>
        </w:rPr>
        <w:t>同志（身份证号码：****）为项目经理，严格按照委托协议的规定，全面负责招标文件编制等委托事项。未经贵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所</w:t>
      </w:r>
      <w:r>
        <w:rPr>
          <w:rFonts w:hint="eastAsia" w:ascii="宋体" w:hAnsi="宋体" w:cs="宋体"/>
          <w:color w:val="000000"/>
          <w:sz w:val="24"/>
        </w:rPr>
        <w:t>许可，绝不擅自更换项目经理；否则，由此所造成的一切后果均由我司承担。</w:t>
      </w:r>
    </w:p>
    <w:p w14:paraId="28F64FBB">
      <w:pPr>
        <w:spacing w:line="520" w:lineRule="exact"/>
        <w:ind w:firstLine="480" w:firstLineChars="20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5.我司对所提供证明材料的真实性负责，如有虚假，愿意承担相应责任，且承诺今后5年内不再参与贵</w:t>
      </w:r>
      <w:r>
        <w:rPr>
          <w:rFonts w:hint="eastAsia" w:ascii="宋体" w:hAnsi="宋体" w:cs="宋体"/>
          <w:color w:val="000000"/>
          <w:sz w:val="24"/>
          <w:lang w:val="en-US" w:eastAsia="zh-CN"/>
        </w:rPr>
        <w:t>所</w:t>
      </w:r>
      <w:r>
        <w:rPr>
          <w:rFonts w:hint="eastAsia" w:ascii="宋体" w:hAnsi="宋体" w:cs="宋体"/>
          <w:color w:val="000000"/>
          <w:sz w:val="24"/>
        </w:rPr>
        <w:t>组织的代理机构遴选或征集活动。</w:t>
      </w:r>
    </w:p>
    <w:p w14:paraId="7712AFC5">
      <w:pPr>
        <w:spacing w:line="520" w:lineRule="exact"/>
        <w:ind w:firstLine="480"/>
        <w:jc w:val="left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特此承诺！</w:t>
      </w:r>
    </w:p>
    <w:p w14:paraId="6728CA74">
      <w:pPr>
        <w:wordWrap w:val="0"/>
        <w:spacing w:line="360" w:lineRule="auto"/>
        <w:ind w:firstLine="480"/>
        <w:jc w:val="left"/>
        <w:rPr>
          <w:rFonts w:ascii="宋体" w:hAnsi="宋体" w:cs="宋体"/>
          <w:color w:val="000000"/>
          <w:sz w:val="24"/>
        </w:rPr>
      </w:pPr>
    </w:p>
    <w:p w14:paraId="68CEBB89">
      <w:pPr>
        <w:wordWrap w:val="0"/>
        <w:spacing w:line="360" w:lineRule="auto"/>
        <w:ind w:firstLine="480"/>
        <w:jc w:val="left"/>
        <w:rPr>
          <w:rFonts w:ascii="宋体" w:hAnsi="宋体" w:cs="宋体"/>
          <w:color w:val="000000"/>
          <w:sz w:val="24"/>
        </w:rPr>
      </w:pPr>
    </w:p>
    <w:p w14:paraId="7A1ACF00">
      <w:pPr>
        <w:wordWrap w:val="0"/>
        <w:spacing w:line="360" w:lineRule="auto"/>
        <w:ind w:firstLine="480"/>
        <w:jc w:val="left"/>
        <w:rPr>
          <w:rFonts w:ascii="宋体" w:hAnsi="宋体" w:cs="宋体"/>
          <w:color w:val="000000"/>
          <w:sz w:val="24"/>
        </w:rPr>
      </w:pPr>
    </w:p>
    <w:p w14:paraId="0F0306E2">
      <w:pPr>
        <w:wordWrap w:val="0"/>
        <w:spacing w:line="500" w:lineRule="exact"/>
        <w:ind w:firstLine="2640" w:firstLineChars="1100"/>
        <w:rPr>
          <w:rFonts w:ascii="宋体" w:hAnsi="宋体" w:cs="宋体"/>
          <w:color w:val="000000"/>
          <w:sz w:val="24"/>
        </w:rPr>
      </w:pPr>
    </w:p>
    <w:p w14:paraId="333CD326">
      <w:pPr>
        <w:wordWrap w:val="0"/>
        <w:spacing w:line="500" w:lineRule="exact"/>
        <w:ind w:firstLine="2640" w:firstLineChars="1100"/>
        <w:rPr>
          <w:rFonts w:ascii="宋体" w:hAnsi="宋体" w:cs="宋体"/>
          <w:color w:val="000000"/>
          <w:sz w:val="24"/>
        </w:rPr>
      </w:pPr>
    </w:p>
    <w:p w14:paraId="0F54F8C8">
      <w:pPr>
        <w:wordWrap w:val="0"/>
        <w:spacing w:line="500" w:lineRule="exact"/>
        <w:ind w:firstLine="2640" w:firstLineChars="1100"/>
        <w:rPr>
          <w:rFonts w:ascii="宋体" w:hAnsi="宋体" w:cs="宋体"/>
          <w:color w:val="000000"/>
          <w:sz w:val="24"/>
        </w:rPr>
      </w:pPr>
      <w:r>
        <w:rPr>
          <w:rFonts w:hint="eastAsia" w:ascii="宋体" w:hAnsi="宋体" w:cs="宋体"/>
          <w:color w:val="000000"/>
          <w:sz w:val="24"/>
        </w:rPr>
        <w:t>代理机构（全称并加盖公章）：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  </w:t>
      </w:r>
    </w:p>
    <w:p w14:paraId="55363924">
      <w:pPr>
        <w:wordWrap w:val="0"/>
        <w:spacing w:line="500" w:lineRule="exact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 w:val="24"/>
        </w:rPr>
        <w:t xml:space="preserve">                      日      期：</w:t>
      </w:r>
      <w:r>
        <w:rPr>
          <w:rFonts w:hint="eastAsia" w:ascii="宋体" w:hAnsi="宋体" w:cs="宋体"/>
          <w:color w:val="000000"/>
          <w:sz w:val="24"/>
          <w:u w:val="single"/>
        </w:rPr>
        <w:t xml:space="preserve">                                   </w:t>
      </w:r>
    </w:p>
    <w:p w14:paraId="4EA19A77">
      <w:pPr>
        <w:wordWrap w:val="0"/>
        <w:spacing w:line="500" w:lineRule="exact"/>
        <w:jc w:val="center"/>
        <w:rPr>
          <w:rFonts w:hint="eastAsia" w:ascii="宋体" w:hAnsi="宋体" w:cs="宋体"/>
          <w:b/>
          <w:color w:val="000000"/>
          <w:sz w:val="36"/>
        </w:rPr>
      </w:pPr>
    </w:p>
    <w:p w14:paraId="413CE91F">
      <w:pPr>
        <w:bidi w:val="0"/>
        <w:jc w:val="left"/>
        <w:rPr>
          <w:lang w:val="en-US" w:eastAsia="zh-CN"/>
        </w:rPr>
      </w:pPr>
    </w:p>
    <w:sectPr>
      <w:footerReference r:id="rId3" w:type="default"/>
      <w:pgSz w:w="11906" w:h="16838"/>
      <w:pgMar w:top="1984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C4C294">
    <w:pPr>
      <w:pStyle w:val="4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7DA2E1CC">
                <w:pPr>
                  <w:pStyle w:val="4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D5F4D"/>
    <w:rsid w:val="00692385"/>
    <w:rsid w:val="009D5F4D"/>
    <w:rsid w:val="00C80C5F"/>
    <w:rsid w:val="0F944ED5"/>
    <w:rsid w:val="15F13F5C"/>
    <w:rsid w:val="44615A45"/>
    <w:rsid w:val="493D3B7E"/>
    <w:rsid w:val="4D2B24D2"/>
    <w:rsid w:val="60E2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7"/>
    <w:qFormat/>
    <w:uiPriority w:val="0"/>
    <w:pPr>
      <w:spacing w:after="140" w:line="276" w:lineRule="auto"/>
    </w:pPr>
  </w:style>
  <w:style w:type="paragraph" w:styleId="3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7">
    <w:name w:val="正文文本 Char"/>
    <w:basedOn w:val="6"/>
    <w:link w:val="2"/>
    <w:qFormat/>
    <w:uiPriority w:val="0"/>
    <w:rPr>
      <w:rFonts w:ascii="Calibri" w:hAnsi="Calibri" w:eastAsia="宋体" w:cs="Times New Roman"/>
      <w:szCs w:val="24"/>
    </w:rPr>
  </w:style>
  <w:style w:type="character" w:customStyle="1" w:styleId="8">
    <w:name w:val="页脚 Char"/>
    <w:basedOn w:val="6"/>
    <w:link w:val="4"/>
    <w:qFormat/>
    <w:uiPriority w:val="0"/>
    <w:rPr>
      <w:rFonts w:ascii="Calibri" w:hAnsi="Calibri" w:eastAsia="宋体" w:cs="Times New Roman"/>
      <w:sz w:val="18"/>
      <w:szCs w:val="24"/>
    </w:rPr>
  </w:style>
  <w:style w:type="character" w:customStyle="1" w:styleId="9">
    <w:name w:val="批注框文本 Char"/>
    <w:basedOn w:val="6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1406</Words>
  <Characters>1484</Characters>
  <Lines>15</Lines>
  <Paragraphs>4</Paragraphs>
  <TotalTime>2</TotalTime>
  <ScaleCrop>false</ScaleCrop>
  <LinksUpToDate>false</LinksUpToDate>
  <CharactersWithSpaces>2342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2024-04-18T12:49:00Z</dcterms:created>
  <dc:creator>NTKO</dc:creator>
  <cp:lastModifiedBy>蚊hui</cp:lastModifiedBy>
  <dcterms:modified xsi:type="dcterms:W3CDTF">2026-01-13T03:07:48Z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eyJoZGlkIjoiNTg0NjFlNWQ5Nzc5MjIwNWFmOTE0NmI0ZDhhMWU4YTUiLCJ1c2VySWQiOiIxMDQ3OTkwNzM2In0=</vt:lpwstr>
  </property>
  <property fmtid="{D5CDD505-2E9C-101B-9397-08002B2CF9AE}" pid="3" name="KSOProductBuildVer">
    <vt:lpwstr>2052-12.1.0.24034</vt:lpwstr>
  </property>
  <property fmtid="{D5CDD505-2E9C-101B-9397-08002B2CF9AE}" pid="4" name="ICV">
    <vt:lpwstr>2B975B77D8CA42A987D37E76663E35DA_12</vt:lpwstr>
  </property>
</Properties>
</file>